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42AB13">
      <w:pPr>
        <w:pStyle w:val="9"/>
        <w:numPr>
          <w:ilvl w:val="0"/>
          <w:numId w:val="1"/>
        </w:numPr>
        <w:spacing w:line="360" w:lineRule="auto"/>
        <w:ind w:firstLineChars="0"/>
        <w:rPr>
          <w:rFonts w:hint="eastAsia" w:ascii="仿宋" w:hAnsi="仿宋"/>
          <w:b/>
          <w:bCs/>
          <w:sz w:val="24"/>
          <w:szCs w:val="16"/>
        </w:rPr>
      </w:pPr>
      <w:r>
        <w:rPr>
          <w:rFonts w:hint="eastAsia" w:ascii="仿宋" w:hAnsi="仿宋"/>
          <w:b/>
          <w:bCs/>
          <w:sz w:val="24"/>
          <w:szCs w:val="16"/>
        </w:rPr>
        <w:t>型号规格表</w:t>
      </w:r>
      <w:bookmarkStart w:id="1" w:name="_GoBack"/>
      <w:bookmarkEnd w:id="1"/>
    </w:p>
    <w:p w14:paraId="4252A7BE">
      <w:pPr>
        <w:spacing w:line="360" w:lineRule="auto"/>
        <w:jc w:val="center"/>
        <w:rPr>
          <w:rFonts w:hint="eastAsia" w:ascii="仿宋" w:hAnsi="仿宋"/>
          <w:b/>
          <w:bCs/>
          <w:sz w:val="24"/>
          <w:szCs w:val="16"/>
        </w:rPr>
      </w:pPr>
      <w:r>
        <w:rPr>
          <w:rFonts w:ascii="仿宋" w:hAnsi="仿宋"/>
          <w:b/>
          <w:bCs/>
          <w:sz w:val="24"/>
          <w:szCs w:val="16"/>
        </w:rPr>
        <w:t>表1 动力系统型号表</w:t>
      </w:r>
    </w:p>
    <w:tbl>
      <w:tblPr>
        <w:tblStyle w:val="5"/>
        <w:tblW w:w="83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3544"/>
        <w:gridCol w:w="2552"/>
      </w:tblGrid>
      <w:tr w14:paraId="33F54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" w:hRule="atLeast"/>
          <w:jc w:val="center"/>
        </w:trPr>
        <w:tc>
          <w:tcPr>
            <w:tcW w:w="2263" w:type="dxa"/>
            <w:vAlign w:val="center"/>
          </w:tcPr>
          <w:p w14:paraId="77FA07B6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型号</w:t>
            </w:r>
          </w:p>
        </w:tc>
        <w:tc>
          <w:tcPr>
            <w:tcW w:w="3544" w:type="dxa"/>
            <w:vAlign w:val="center"/>
          </w:tcPr>
          <w:p w14:paraId="4E06D7FD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部件组成</w:t>
            </w:r>
          </w:p>
        </w:tc>
        <w:tc>
          <w:tcPr>
            <w:tcW w:w="2552" w:type="dxa"/>
            <w:vAlign w:val="center"/>
          </w:tcPr>
          <w:p w14:paraId="7798DCF3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部件型号</w:t>
            </w:r>
          </w:p>
        </w:tc>
      </w:tr>
      <w:tr w14:paraId="7D8C0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restart"/>
            <w:vAlign w:val="center"/>
          </w:tcPr>
          <w:p w14:paraId="634DD039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DL0301</w:t>
            </w:r>
          </w:p>
        </w:tc>
        <w:tc>
          <w:tcPr>
            <w:tcW w:w="3544" w:type="dxa"/>
            <w:vAlign w:val="center"/>
          </w:tcPr>
          <w:p w14:paraId="3B3A0C60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驱动单元</w:t>
            </w:r>
          </w:p>
        </w:tc>
        <w:tc>
          <w:tcPr>
            <w:tcW w:w="2552" w:type="dxa"/>
            <w:vAlign w:val="center"/>
          </w:tcPr>
          <w:p w14:paraId="3CF98768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DL0311</w:t>
            </w:r>
          </w:p>
        </w:tc>
      </w:tr>
      <w:tr w14:paraId="417AB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7F54D055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bookmarkStart w:id="0" w:name="_Hlk178323455"/>
          </w:p>
        </w:tc>
        <w:tc>
          <w:tcPr>
            <w:tcW w:w="3544" w:type="dxa"/>
            <w:vAlign w:val="center"/>
          </w:tcPr>
          <w:p w14:paraId="73C946EF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驱动单元充电器</w:t>
            </w:r>
          </w:p>
        </w:tc>
        <w:tc>
          <w:tcPr>
            <w:tcW w:w="2552" w:type="dxa"/>
            <w:vAlign w:val="center"/>
          </w:tcPr>
          <w:p w14:paraId="0BB33AFC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DL0312</w:t>
            </w:r>
          </w:p>
        </w:tc>
      </w:tr>
      <w:tr w14:paraId="6860A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1CDD6DAE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5C576B0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手柄</w:t>
            </w:r>
          </w:p>
        </w:tc>
        <w:tc>
          <w:tcPr>
            <w:tcW w:w="2552" w:type="dxa"/>
            <w:vAlign w:val="center"/>
          </w:tcPr>
          <w:p w14:paraId="33672CE8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DL0313</w:t>
            </w:r>
          </w:p>
        </w:tc>
      </w:tr>
      <w:tr w14:paraId="4E94C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5F1FED8E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6E9576C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平板电脑</w:t>
            </w:r>
          </w:p>
        </w:tc>
        <w:tc>
          <w:tcPr>
            <w:tcW w:w="2552" w:type="dxa"/>
            <w:vAlign w:val="center"/>
          </w:tcPr>
          <w:p w14:paraId="20CBA739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DL0314</w:t>
            </w:r>
          </w:p>
        </w:tc>
      </w:tr>
      <w:tr w14:paraId="4758D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3C84707D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DC3CB5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平板电脑充电器</w:t>
            </w:r>
          </w:p>
        </w:tc>
        <w:tc>
          <w:tcPr>
            <w:tcW w:w="2552" w:type="dxa"/>
            <w:vAlign w:val="center"/>
          </w:tcPr>
          <w:p w14:paraId="7F11C8A9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DL0315</w:t>
            </w:r>
          </w:p>
        </w:tc>
      </w:tr>
      <w:bookmarkEnd w:id="0"/>
      <w:tr w14:paraId="34483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restart"/>
            <w:vAlign w:val="center"/>
          </w:tcPr>
          <w:p w14:paraId="37688FC1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DL0302</w:t>
            </w:r>
          </w:p>
        </w:tc>
        <w:tc>
          <w:tcPr>
            <w:tcW w:w="3544" w:type="dxa"/>
            <w:vAlign w:val="center"/>
          </w:tcPr>
          <w:p w14:paraId="415FAFD0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驱动单元</w:t>
            </w:r>
          </w:p>
        </w:tc>
        <w:tc>
          <w:tcPr>
            <w:tcW w:w="2552" w:type="dxa"/>
            <w:vAlign w:val="center"/>
          </w:tcPr>
          <w:p w14:paraId="0EE88A18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DL0321</w:t>
            </w:r>
          </w:p>
        </w:tc>
      </w:tr>
      <w:tr w14:paraId="0BDA72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52BDD6E2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E97C4F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驱动单元充电器</w:t>
            </w:r>
          </w:p>
        </w:tc>
        <w:tc>
          <w:tcPr>
            <w:tcW w:w="2552" w:type="dxa"/>
            <w:vAlign w:val="center"/>
          </w:tcPr>
          <w:p w14:paraId="3352C53B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DL0312</w:t>
            </w:r>
          </w:p>
        </w:tc>
      </w:tr>
      <w:tr w14:paraId="7A029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566911D1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7DD582B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手柄</w:t>
            </w:r>
          </w:p>
        </w:tc>
        <w:tc>
          <w:tcPr>
            <w:tcW w:w="2552" w:type="dxa"/>
            <w:vAlign w:val="center"/>
          </w:tcPr>
          <w:p w14:paraId="218C29E9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DL0313</w:t>
            </w:r>
          </w:p>
        </w:tc>
      </w:tr>
      <w:tr w14:paraId="0BAE1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5039E7C3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87CFB48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平板电脑</w:t>
            </w:r>
          </w:p>
        </w:tc>
        <w:tc>
          <w:tcPr>
            <w:tcW w:w="2552" w:type="dxa"/>
            <w:vAlign w:val="center"/>
          </w:tcPr>
          <w:p w14:paraId="4DC0D205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DL0314</w:t>
            </w:r>
          </w:p>
        </w:tc>
      </w:tr>
      <w:tr w14:paraId="42926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3" w:type="dxa"/>
            <w:vMerge w:val="continue"/>
            <w:vAlign w:val="center"/>
          </w:tcPr>
          <w:p w14:paraId="31157FF2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0DA3A16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平板电脑充电器</w:t>
            </w:r>
          </w:p>
        </w:tc>
        <w:tc>
          <w:tcPr>
            <w:tcW w:w="2552" w:type="dxa"/>
            <w:vAlign w:val="center"/>
          </w:tcPr>
          <w:p w14:paraId="6EF3294B">
            <w:pPr>
              <w:spacing w:line="360" w:lineRule="auto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DL0315</w:t>
            </w:r>
          </w:p>
        </w:tc>
      </w:tr>
    </w:tbl>
    <w:p w14:paraId="7EF5375A">
      <w:pPr>
        <w:spacing w:line="360" w:lineRule="auto"/>
        <w:jc w:val="center"/>
        <w:rPr>
          <w:rFonts w:hint="eastAsia" w:ascii="仿宋" w:hAnsi="仿宋"/>
          <w:b/>
          <w:bCs/>
          <w:sz w:val="24"/>
          <w:szCs w:val="16"/>
        </w:rPr>
      </w:pPr>
      <w:r>
        <w:rPr>
          <w:rFonts w:ascii="仿宋" w:hAnsi="仿宋"/>
          <w:b/>
          <w:bCs/>
          <w:sz w:val="24"/>
          <w:szCs w:val="16"/>
        </w:rPr>
        <w:t>表2 刨削刀头型号</w:t>
      </w:r>
      <w:r>
        <w:rPr>
          <w:rFonts w:hint="eastAsia" w:ascii="仿宋" w:hAnsi="仿宋"/>
          <w:b/>
          <w:bCs/>
          <w:sz w:val="24"/>
          <w:szCs w:val="16"/>
        </w:rPr>
        <w:t>规格</w:t>
      </w:r>
      <w:r>
        <w:rPr>
          <w:rFonts w:ascii="仿宋" w:hAnsi="仿宋"/>
          <w:b/>
          <w:bCs/>
          <w:sz w:val="24"/>
          <w:szCs w:val="16"/>
        </w:rPr>
        <w:t>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 w14:paraId="0F7DF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205960D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型号</w:t>
            </w:r>
          </w:p>
        </w:tc>
        <w:tc>
          <w:tcPr>
            <w:tcW w:w="4261" w:type="dxa"/>
            <w:vAlign w:val="center"/>
          </w:tcPr>
          <w:p w14:paraId="1FE42C23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规格（mm）</w:t>
            </w:r>
          </w:p>
        </w:tc>
      </w:tr>
      <w:tr w14:paraId="54293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6EA02E87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PD03LA01</w:t>
            </w:r>
          </w:p>
        </w:tc>
        <w:tc>
          <w:tcPr>
            <w:tcW w:w="4261" w:type="dxa"/>
            <w:vAlign w:val="center"/>
          </w:tcPr>
          <w:p w14:paraId="1225EE07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47BA6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4BE7B10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PD03LA02</w:t>
            </w:r>
          </w:p>
        </w:tc>
        <w:tc>
          <w:tcPr>
            <w:tcW w:w="4261" w:type="dxa"/>
            <w:vAlign w:val="center"/>
          </w:tcPr>
          <w:p w14:paraId="127FB11D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275D5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564B535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PD03LB01</w:t>
            </w:r>
          </w:p>
        </w:tc>
        <w:tc>
          <w:tcPr>
            <w:tcW w:w="4261" w:type="dxa"/>
            <w:vAlign w:val="center"/>
          </w:tcPr>
          <w:p w14:paraId="22C980C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02FA1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43C10BBD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PD03LB02</w:t>
            </w:r>
          </w:p>
        </w:tc>
        <w:tc>
          <w:tcPr>
            <w:tcW w:w="4261" w:type="dxa"/>
            <w:vAlign w:val="center"/>
          </w:tcPr>
          <w:p w14:paraId="5FEC2FFE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3356E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4F6105D0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PD03LC01</w:t>
            </w:r>
          </w:p>
        </w:tc>
        <w:tc>
          <w:tcPr>
            <w:tcW w:w="4261" w:type="dxa"/>
            <w:vAlign w:val="center"/>
          </w:tcPr>
          <w:p w14:paraId="5828E144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65ECF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275C6131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PD03LC02</w:t>
            </w:r>
          </w:p>
        </w:tc>
        <w:tc>
          <w:tcPr>
            <w:tcW w:w="4261" w:type="dxa"/>
            <w:vAlign w:val="center"/>
          </w:tcPr>
          <w:p w14:paraId="1E094D73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7FB6E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4E6E4213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PD03LD03</w:t>
            </w:r>
          </w:p>
        </w:tc>
        <w:tc>
          <w:tcPr>
            <w:tcW w:w="4261" w:type="dxa"/>
            <w:vAlign w:val="center"/>
          </w:tcPr>
          <w:p w14:paraId="76E9BAF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  <w:tr w14:paraId="6BBD7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27DA0B48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PD03LD04</w:t>
            </w:r>
          </w:p>
        </w:tc>
        <w:tc>
          <w:tcPr>
            <w:tcW w:w="4261" w:type="dxa"/>
            <w:vAlign w:val="center"/>
          </w:tcPr>
          <w:p w14:paraId="72EF91E9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  <w:tr w14:paraId="1D3CDD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5FDC7B2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PD03BA01</w:t>
            </w:r>
          </w:p>
        </w:tc>
        <w:tc>
          <w:tcPr>
            <w:tcW w:w="4261" w:type="dxa"/>
            <w:vAlign w:val="center"/>
          </w:tcPr>
          <w:p w14:paraId="286DF42B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4EDC9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430692B5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PD03BA02</w:t>
            </w:r>
          </w:p>
        </w:tc>
        <w:tc>
          <w:tcPr>
            <w:tcW w:w="4261" w:type="dxa"/>
            <w:vAlign w:val="center"/>
          </w:tcPr>
          <w:p w14:paraId="6E36FEDF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0961C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7FC1882D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PD03BB01</w:t>
            </w:r>
          </w:p>
        </w:tc>
        <w:tc>
          <w:tcPr>
            <w:tcW w:w="4261" w:type="dxa"/>
            <w:vAlign w:val="center"/>
          </w:tcPr>
          <w:p w14:paraId="3E9230A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58B2B6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08658191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PD03BB02</w:t>
            </w:r>
          </w:p>
        </w:tc>
        <w:tc>
          <w:tcPr>
            <w:tcW w:w="4261" w:type="dxa"/>
            <w:vAlign w:val="center"/>
          </w:tcPr>
          <w:p w14:paraId="3928438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7CC08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5AFE28A5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PD03BC01</w:t>
            </w:r>
          </w:p>
        </w:tc>
        <w:tc>
          <w:tcPr>
            <w:tcW w:w="4261" w:type="dxa"/>
            <w:vAlign w:val="center"/>
          </w:tcPr>
          <w:p w14:paraId="636A36AE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63B07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019D83A8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PD03BC02</w:t>
            </w:r>
          </w:p>
        </w:tc>
        <w:tc>
          <w:tcPr>
            <w:tcW w:w="4261" w:type="dxa"/>
            <w:vAlign w:val="center"/>
          </w:tcPr>
          <w:p w14:paraId="12D07F4D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0E6C9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04566C14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PD03BD03</w:t>
            </w:r>
          </w:p>
        </w:tc>
        <w:tc>
          <w:tcPr>
            <w:tcW w:w="4261" w:type="dxa"/>
            <w:vAlign w:val="center"/>
          </w:tcPr>
          <w:p w14:paraId="027CF26B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  <w:tr w14:paraId="3B5D5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 w14:paraId="776A8AB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PD03BD04</w:t>
            </w:r>
          </w:p>
        </w:tc>
        <w:tc>
          <w:tcPr>
            <w:tcW w:w="4261" w:type="dxa"/>
            <w:vAlign w:val="center"/>
          </w:tcPr>
          <w:p w14:paraId="4D57C640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  <w:tr w14:paraId="39BEC4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shd w:val="clear" w:color="auto" w:fill="auto"/>
            <w:vAlign w:val="center"/>
          </w:tcPr>
          <w:p w14:paraId="07804DC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PD03SA01</w:t>
            </w:r>
          </w:p>
        </w:tc>
        <w:tc>
          <w:tcPr>
            <w:tcW w:w="4261" w:type="dxa"/>
            <w:shd w:val="clear" w:color="auto" w:fill="auto"/>
            <w:vAlign w:val="center"/>
          </w:tcPr>
          <w:p w14:paraId="6033AE9E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0FEFF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66857249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PD03SA02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7E4A2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58C2E2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0441F34C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PD03SB01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1F4C66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37D14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476C0C1A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PD03SB02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1911EC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3EE4C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71C529DB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PD03SC01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E3A2AE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308FD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6A560826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PD03SC02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8398F6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3.0×70、4.2×130</w:t>
            </w:r>
          </w:p>
        </w:tc>
      </w:tr>
      <w:tr w14:paraId="65E94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188027FB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PD03SD03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78A764E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  <w:tr w14:paraId="47D6A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shd w:val="clear" w:color="auto" w:fill="auto"/>
            <w:vAlign w:val="center"/>
          </w:tcPr>
          <w:p w14:paraId="4247D662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PD03SD04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8F8475D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5.9×130</w:t>
            </w:r>
          </w:p>
        </w:tc>
      </w:tr>
    </w:tbl>
    <w:p w14:paraId="06720B73">
      <w:pPr>
        <w:spacing w:line="360" w:lineRule="auto"/>
        <w:jc w:val="center"/>
        <w:rPr>
          <w:rFonts w:hint="eastAsia" w:ascii="仿宋" w:hAnsi="仿宋"/>
          <w:kern w:val="0"/>
          <w:sz w:val="24"/>
          <w:szCs w:val="16"/>
        </w:rPr>
      </w:pPr>
      <w:r>
        <w:rPr>
          <w:rFonts w:ascii="仿宋" w:hAnsi="仿宋"/>
          <w:kern w:val="0"/>
          <w:sz w:val="24"/>
          <w:szCs w:val="16"/>
        </w:rPr>
        <w:t>表</w:t>
      </w:r>
      <w:r>
        <w:rPr>
          <w:rFonts w:hint="eastAsia" w:ascii="仿宋" w:hAnsi="仿宋"/>
          <w:kern w:val="0"/>
          <w:sz w:val="24"/>
          <w:szCs w:val="16"/>
        </w:rPr>
        <w:t>3</w:t>
      </w:r>
      <w:r>
        <w:rPr>
          <w:rFonts w:ascii="仿宋" w:hAnsi="仿宋"/>
          <w:kern w:val="0"/>
          <w:sz w:val="24"/>
          <w:szCs w:val="16"/>
        </w:rPr>
        <w:t xml:space="preserve"> 软件型号规格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1"/>
        <w:gridCol w:w="4879"/>
      </w:tblGrid>
      <w:tr w14:paraId="57D81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1" w:type="dxa"/>
          </w:tcPr>
          <w:p w14:paraId="602DF765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项目</w:t>
            </w:r>
          </w:p>
        </w:tc>
        <w:tc>
          <w:tcPr>
            <w:tcW w:w="4879" w:type="dxa"/>
          </w:tcPr>
          <w:p w14:paraId="5E78B581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描述</w:t>
            </w:r>
          </w:p>
        </w:tc>
      </w:tr>
      <w:tr w14:paraId="14C32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1" w:type="dxa"/>
          </w:tcPr>
          <w:p w14:paraId="1726E39C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软件名称</w:t>
            </w:r>
          </w:p>
        </w:tc>
        <w:tc>
          <w:tcPr>
            <w:tcW w:w="4879" w:type="dxa"/>
          </w:tcPr>
          <w:p w14:paraId="49F69BC8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 xml:space="preserve">内窥镜手术刨削器 </w:t>
            </w:r>
          </w:p>
        </w:tc>
      </w:tr>
      <w:tr w14:paraId="7BD2F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1" w:type="dxa"/>
          </w:tcPr>
          <w:p w14:paraId="1D8CAF70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软件发布版本</w:t>
            </w:r>
          </w:p>
        </w:tc>
        <w:tc>
          <w:tcPr>
            <w:tcW w:w="4879" w:type="dxa"/>
          </w:tcPr>
          <w:p w14:paraId="3933305B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1</w:t>
            </w:r>
          </w:p>
        </w:tc>
      </w:tr>
      <w:tr w14:paraId="40B24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41" w:type="dxa"/>
          </w:tcPr>
          <w:p w14:paraId="674CB469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软件运行环境</w:t>
            </w:r>
          </w:p>
        </w:tc>
        <w:tc>
          <w:tcPr>
            <w:tcW w:w="4879" w:type="dxa"/>
          </w:tcPr>
          <w:p w14:paraId="04B22140">
            <w:pPr>
              <w:spacing w:line="360" w:lineRule="auto"/>
              <w:jc w:val="center"/>
              <w:rPr>
                <w:rFonts w:hint="eastAsia" w:ascii="仿宋" w:hAnsi="仿宋"/>
                <w:kern w:val="0"/>
                <w:sz w:val="24"/>
                <w:szCs w:val="16"/>
              </w:rPr>
            </w:pPr>
            <w:r>
              <w:rPr>
                <w:rFonts w:ascii="仿宋" w:hAnsi="仿宋"/>
                <w:kern w:val="0"/>
                <w:sz w:val="24"/>
                <w:szCs w:val="16"/>
              </w:rPr>
              <w:t>鸿蒙系统</w:t>
            </w:r>
          </w:p>
        </w:tc>
      </w:tr>
    </w:tbl>
    <w:p w14:paraId="3E4BA1F7"/>
    <w:p w14:paraId="7BE323C0">
      <w:pPr>
        <w:widowControl/>
        <w:spacing w:after="160" w:line="278" w:lineRule="auto"/>
        <w:jc w:val="left"/>
        <w:rPr>
          <w:rFonts w:hint="eastAsia" w:ascii="仿宋" w:hAnsi="仿宋"/>
          <w:b/>
          <w:bCs/>
          <w:sz w:val="24"/>
          <w:szCs w:val="16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48806501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1E6582C2">
            <w:pPr>
              <w:pStyle w:val="2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EC3DF8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2B13A7A"/>
    <w:multiLevelType w:val="multilevel"/>
    <w:tmpl w:val="42B13A7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仿宋" w:hAnsi="仿宋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86B"/>
    <w:rsid w:val="00073EE8"/>
    <w:rsid w:val="000A446B"/>
    <w:rsid w:val="00163F0F"/>
    <w:rsid w:val="001A14E1"/>
    <w:rsid w:val="00211C2D"/>
    <w:rsid w:val="00250F84"/>
    <w:rsid w:val="002A6B4E"/>
    <w:rsid w:val="00304218"/>
    <w:rsid w:val="00420B00"/>
    <w:rsid w:val="00546EFC"/>
    <w:rsid w:val="00552600"/>
    <w:rsid w:val="00586D89"/>
    <w:rsid w:val="0066361A"/>
    <w:rsid w:val="0066786B"/>
    <w:rsid w:val="006C3DAD"/>
    <w:rsid w:val="006D59F9"/>
    <w:rsid w:val="006E526C"/>
    <w:rsid w:val="007004F7"/>
    <w:rsid w:val="007358C4"/>
    <w:rsid w:val="00823A86"/>
    <w:rsid w:val="008508D5"/>
    <w:rsid w:val="009242C8"/>
    <w:rsid w:val="0095058E"/>
    <w:rsid w:val="00971427"/>
    <w:rsid w:val="009E19FF"/>
    <w:rsid w:val="00A35CE0"/>
    <w:rsid w:val="00A71BA1"/>
    <w:rsid w:val="00C330D2"/>
    <w:rsid w:val="00CB64AA"/>
    <w:rsid w:val="00D97290"/>
    <w:rsid w:val="00DD11FC"/>
    <w:rsid w:val="00F12DE1"/>
    <w:rsid w:val="00F3631B"/>
    <w:rsid w:val="49A22BAB"/>
    <w:rsid w:val="55025FE9"/>
    <w:rsid w:val="6FFE5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仿宋" w:cs="Times New Roman"/>
      <w:kern w:val="2"/>
      <w:sz w:val="32"/>
      <w:szCs w:val="20"/>
      <w:lang w:val="en-US" w:eastAsia="zh-CN" w:bidi="ar-SA"/>
      <w14:ligatures w14:val="none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99"/>
    <w:pPr>
      <w:spacing w:after="0" w:line="240" w:lineRule="auto"/>
    </w:pPr>
    <w:rPr>
      <w:rFonts w:ascii="Times New Roman" w:hAnsi="Times New Roman" w:eastAsia="宋体" w:cs="Times New Roman"/>
      <w:kern w:val="0"/>
      <w:sz w:val="20"/>
      <w:szCs w:val="2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unhideWhenUsed/>
    <w:qFormat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Unresolved Mention"/>
    <w:basedOn w:val="6"/>
    <w:semiHidden/>
    <w:unhideWhenUsed/>
    <w:qFormat/>
    <w:uiPriority w:val="99"/>
    <w:rPr>
      <w:color w:val="605E5C"/>
      <w:shd w:val="clear" w:color="auto" w:fill="E1DFDD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段"/>
    <w:autoRedefine/>
    <w:qFormat/>
    <w:uiPriority w:val="0"/>
    <w:pPr>
      <w:autoSpaceDE w:val="0"/>
      <w:autoSpaceDN w:val="0"/>
      <w:spacing w:after="0" w:line="360" w:lineRule="auto"/>
      <w:jc w:val="center"/>
    </w:pPr>
    <w:rPr>
      <w:rFonts w:ascii="Times New Roman" w:hAnsi="Times New Roman" w:eastAsia="宋体" w:cs="Times New Roman"/>
      <w:b/>
      <w:bCs/>
      <w:kern w:val="0"/>
      <w:sz w:val="22"/>
      <w:szCs w:val="22"/>
      <w:lang w:val="en-US" w:eastAsia="zh-CN" w:bidi="ar-SA"/>
      <w14:ligatures w14:val="none"/>
    </w:rPr>
  </w:style>
  <w:style w:type="character" w:customStyle="1" w:styleId="11">
    <w:name w:val="页眉 字符"/>
    <w:basedOn w:val="6"/>
    <w:link w:val="3"/>
    <w:qFormat/>
    <w:uiPriority w:val="99"/>
    <w:rPr>
      <w:rFonts w:ascii="Times New Roman" w:hAnsi="Times New Roman" w:eastAsia="仿宋" w:cs="Times New Roman"/>
      <w:sz w:val="18"/>
      <w:szCs w:val="18"/>
      <w14:ligatures w14:val="none"/>
    </w:rPr>
  </w:style>
  <w:style w:type="character" w:customStyle="1" w:styleId="12">
    <w:name w:val="页脚 字符"/>
    <w:basedOn w:val="6"/>
    <w:link w:val="2"/>
    <w:qFormat/>
    <w:uiPriority w:val="99"/>
    <w:rPr>
      <w:rFonts w:ascii="Times New Roman" w:hAnsi="Times New Roman" w:eastAsia="仿宋" w:cs="Times New Roman"/>
      <w:sz w:val="18"/>
      <w:szCs w:val="18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311</Words>
  <Characters>690</Characters>
  <Lines>146</Lines>
  <Paragraphs>177</Paragraphs>
  <TotalTime>0</TotalTime>
  <ScaleCrop>false</ScaleCrop>
  <LinksUpToDate>false</LinksUpToDate>
  <CharactersWithSpaces>694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2025-04-07T14:55:00Z</dcterms:created>
  <dc:creator>Fanghui Liang</dc:creator>
  <cp:lastModifiedBy>一辈子</cp:lastModifiedBy>
  <dcterms:modified xsi:type="dcterms:W3CDTF">2025-06-11T08:27:00Z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eyJoZGlkIjoiZTI5M2ZkZmQwOWE3YjFkNGVjNmFhYzBhYjRkOGJiYWMiLCJ1c2VySWQiOiI0NjE0ODUyMDIifQ==</vt:lpwstr>
  </property>
  <property fmtid="{D5CDD505-2E9C-101B-9397-08002B2CF9AE}" pid="3" name="KSOProductBuildVer">
    <vt:lpwstr>2052-12.1.0.21541</vt:lpwstr>
  </property>
  <property fmtid="{D5CDD505-2E9C-101B-9397-08002B2CF9AE}" pid="4" name="ICV">
    <vt:lpwstr>7D041D562F8F401582D09785C63D4814_13</vt:lpwstr>
  </property>
</Properties>
</file>