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97F359" w14:textId="77777777" w:rsidR="00786952" w:rsidRDefault="00786952" w:rsidP="00786952">
      <w:pPr>
        <w:textAlignment w:val="baseline"/>
        <w:rPr>
          <w:rFonts w:ascii="方正小标宋_GBK" w:eastAsia="方正小标宋_GBK" w:hint="eastAsia"/>
          <w:sz w:val="44"/>
          <w:szCs w:val="44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</w:p>
    <w:p w14:paraId="5F5F47BD" w14:textId="77777777" w:rsidR="00786952" w:rsidRDefault="00786952" w:rsidP="00786952">
      <w:pPr>
        <w:jc w:val="center"/>
        <w:textAlignment w:val="baseline"/>
        <w:rPr>
          <w:rFonts w:ascii="方正小标宋_GBK" w:eastAsia="方正小标宋_GBK" w:hint="eastAsia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江苏省药品追溯监管系统试点单位名单</w:t>
      </w:r>
    </w:p>
    <w:tbl>
      <w:tblPr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8"/>
        <w:gridCol w:w="5040"/>
        <w:gridCol w:w="2520"/>
      </w:tblGrid>
      <w:tr w:rsidR="00786952" w14:paraId="1E02C50C" w14:textId="77777777" w:rsidTr="007D5531">
        <w:tc>
          <w:tcPr>
            <w:tcW w:w="1008" w:type="dxa"/>
          </w:tcPr>
          <w:p w14:paraId="65501684" w14:textId="77777777" w:rsidR="00786952" w:rsidRDefault="00786952" w:rsidP="007D5531">
            <w:pPr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序号</w:t>
            </w:r>
          </w:p>
        </w:tc>
        <w:tc>
          <w:tcPr>
            <w:tcW w:w="5040" w:type="dxa"/>
          </w:tcPr>
          <w:p w14:paraId="4C7CC5A1" w14:textId="77777777" w:rsidR="00786952" w:rsidRDefault="00786952" w:rsidP="007D5531">
            <w:pPr>
              <w:jc w:val="center"/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企业名称</w:t>
            </w:r>
          </w:p>
        </w:tc>
        <w:tc>
          <w:tcPr>
            <w:tcW w:w="2520" w:type="dxa"/>
          </w:tcPr>
          <w:p w14:paraId="69B69F1B" w14:textId="77777777" w:rsidR="00786952" w:rsidRDefault="00786952" w:rsidP="007D5531">
            <w:pPr>
              <w:jc w:val="center"/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辖区</w:t>
            </w:r>
          </w:p>
        </w:tc>
      </w:tr>
      <w:tr w:rsidR="00786952" w14:paraId="7A39A111" w14:textId="77777777" w:rsidTr="007D5531">
        <w:tc>
          <w:tcPr>
            <w:tcW w:w="1008" w:type="dxa"/>
          </w:tcPr>
          <w:p w14:paraId="6B4E28F6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5040" w:type="dxa"/>
          </w:tcPr>
          <w:p w14:paraId="308649C6" w14:textId="77777777" w:rsidR="00786952" w:rsidRDefault="00786952" w:rsidP="007D5531">
            <w:pPr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南京医药股份有限公司</w:t>
            </w:r>
          </w:p>
        </w:tc>
        <w:tc>
          <w:tcPr>
            <w:tcW w:w="2520" w:type="dxa"/>
          </w:tcPr>
          <w:p w14:paraId="2AC8F3B1" w14:textId="77777777" w:rsidR="00786952" w:rsidRDefault="00786952" w:rsidP="007D5531">
            <w:pPr>
              <w:jc w:val="center"/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南京</w:t>
            </w:r>
          </w:p>
        </w:tc>
      </w:tr>
      <w:tr w:rsidR="00786952" w14:paraId="47878417" w14:textId="77777777" w:rsidTr="007D5531">
        <w:tc>
          <w:tcPr>
            <w:tcW w:w="1008" w:type="dxa"/>
          </w:tcPr>
          <w:p w14:paraId="0FE50C3B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</w:p>
        </w:tc>
        <w:tc>
          <w:tcPr>
            <w:tcW w:w="5040" w:type="dxa"/>
          </w:tcPr>
          <w:p w14:paraId="6112DB12" w14:textId="77777777" w:rsidR="00786952" w:rsidRDefault="00786952" w:rsidP="007D5531">
            <w:pPr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江苏九州通医药有限公司</w:t>
            </w:r>
          </w:p>
        </w:tc>
        <w:tc>
          <w:tcPr>
            <w:tcW w:w="2520" w:type="dxa"/>
          </w:tcPr>
          <w:p w14:paraId="2B6B1EC0" w14:textId="77777777" w:rsidR="00786952" w:rsidRDefault="00786952" w:rsidP="007D5531">
            <w:pPr>
              <w:jc w:val="center"/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南京</w:t>
            </w:r>
          </w:p>
        </w:tc>
      </w:tr>
      <w:tr w:rsidR="00786952" w14:paraId="2E874C99" w14:textId="77777777" w:rsidTr="007D5531">
        <w:tc>
          <w:tcPr>
            <w:tcW w:w="1008" w:type="dxa"/>
          </w:tcPr>
          <w:p w14:paraId="34E3461D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0E05A59F" w14:textId="77777777" w:rsidR="00786952" w:rsidRDefault="00786952" w:rsidP="007D5531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华润江苏医药有限公司</w:t>
            </w:r>
          </w:p>
        </w:tc>
        <w:tc>
          <w:tcPr>
            <w:tcW w:w="2520" w:type="dxa"/>
          </w:tcPr>
          <w:p w14:paraId="09AF8B7F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苏州</w:t>
            </w:r>
          </w:p>
        </w:tc>
      </w:tr>
      <w:tr w:rsidR="00786952" w14:paraId="163A3C6F" w14:textId="77777777" w:rsidTr="007D5531">
        <w:tc>
          <w:tcPr>
            <w:tcW w:w="1008" w:type="dxa"/>
          </w:tcPr>
          <w:p w14:paraId="17924BAC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626DC0E7" w14:textId="77777777" w:rsidR="00786952" w:rsidRDefault="00786952" w:rsidP="007D5531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常熟市建发医药有限公司</w:t>
            </w:r>
          </w:p>
        </w:tc>
        <w:tc>
          <w:tcPr>
            <w:tcW w:w="2520" w:type="dxa"/>
          </w:tcPr>
          <w:p w14:paraId="278E3955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苏州</w:t>
            </w:r>
          </w:p>
        </w:tc>
      </w:tr>
      <w:tr w:rsidR="00786952" w14:paraId="053788A5" w14:textId="77777777" w:rsidTr="007D5531">
        <w:tc>
          <w:tcPr>
            <w:tcW w:w="1008" w:type="dxa"/>
          </w:tcPr>
          <w:p w14:paraId="532D3DE6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09AC76A7" w14:textId="77777777" w:rsidR="00786952" w:rsidRDefault="00786952" w:rsidP="007D5531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上药控股江苏股份有限公司</w:t>
            </w:r>
          </w:p>
        </w:tc>
        <w:tc>
          <w:tcPr>
            <w:tcW w:w="2520" w:type="dxa"/>
          </w:tcPr>
          <w:p w14:paraId="38508CD5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无锡</w:t>
            </w:r>
          </w:p>
        </w:tc>
      </w:tr>
      <w:tr w:rsidR="00786952" w14:paraId="49888463" w14:textId="77777777" w:rsidTr="007D5531">
        <w:tc>
          <w:tcPr>
            <w:tcW w:w="1008" w:type="dxa"/>
          </w:tcPr>
          <w:p w14:paraId="3E81DD6F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1718CDB5" w14:textId="77777777" w:rsidR="00786952" w:rsidRDefault="00786952" w:rsidP="007D5531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国药控股无锡有限公司</w:t>
            </w:r>
          </w:p>
        </w:tc>
        <w:tc>
          <w:tcPr>
            <w:tcW w:w="2520" w:type="dxa"/>
          </w:tcPr>
          <w:p w14:paraId="2D985F30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无锡</w:t>
            </w:r>
          </w:p>
        </w:tc>
      </w:tr>
      <w:tr w:rsidR="00786952" w14:paraId="437FFAF5" w14:textId="77777777" w:rsidTr="007D5531">
        <w:tc>
          <w:tcPr>
            <w:tcW w:w="1008" w:type="dxa"/>
          </w:tcPr>
          <w:p w14:paraId="154B9C8A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  <w:vAlign w:val="center"/>
          </w:tcPr>
          <w:p w14:paraId="10C1140E" w14:textId="77777777" w:rsidR="00786952" w:rsidRDefault="00786952" w:rsidP="007D5531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上药集团常州药业股份有限公司</w:t>
            </w:r>
          </w:p>
        </w:tc>
        <w:tc>
          <w:tcPr>
            <w:tcW w:w="2520" w:type="dxa"/>
            <w:vAlign w:val="center"/>
          </w:tcPr>
          <w:p w14:paraId="5A2B2038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常州</w:t>
            </w:r>
          </w:p>
        </w:tc>
      </w:tr>
      <w:tr w:rsidR="00786952" w14:paraId="64C0A9C3" w14:textId="77777777" w:rsidTr="007D5531">
        <w:tc>
          <w:tcPr>
            <w:tcW w:w="1008" w:type="dxa"/>
          </w:tcPr>
          <w:p w14:paraId="1FCB5116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55F288CA" w14:textId="77777777" w:rsidR="00786952" w:rsidRDefault="00786952" w:rsidP="007D5531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南京医药常州有限公司</w:t>
            </w:r>
          </w:p>
        </w:tc>
        <w:tc>
          <w:tcPr>
            <w:tcW w:w="2520" w:type="dxa"/>
            <w:vAlign w:val="center"/>
          </w:tcPr>
          <w:p w14:paraId="54769861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常州</w:t>
            </w:r>
          </w:p>
        </w:tc>
      </w:tr>
      <w:tr w:rsidR="00786952" w14:paraId="3F9CDA59" w14:textId="77777777" w:rsidTr="007D5531">
        <w:tc>
          <w:tcPr>
            <w:tcW w:w="1008" w:type="dxa"/>
          </w:tcPr>
          <w:p w14:paraId="4E3D8697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29612626" w14:textId="77777777" w:rsidR="00786952" w:rsidRDefault="00786952" w:rsidP="007D5531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国药控股徐州有限公司</w:t>
            </w:r>
          </w:p>
        </w:tc>
        <w:tc>
          <w:tcPr>
            <w:tcW w:w="2520" w:type="dxa"/>
          </w:tcPr>
          <w:p w14:paraId="0F014ABC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徐州</w:t>
            </w:r>
          </w:p>
        </w:tc>
      </w:tr>
      <w:tr w:rsidR="00786952" w14:paraId="4B1BFC3F" w14:textId="77777777" w:rsidTr="007D5531">
        <w:tc>
          <w:tcPr>
            <w:tcW w:w="1008" w:type="dxa"/>
          </w:tcPr>
          <w:p w14:paraId="7F71702E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3DE98B79" w14:textId="77777777" w:rsidR="00786952" w:rsidRDefault="00786952" w:rsidP="007D5531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上药控股徐州股份有限公司</w:t>
            </w:r>
          </w:p>
        </w:tc>
        <w:tc>
          <w:tcPr>
            <w:tcW w:w="2520" w:type="dxa"/>
          </w:tcPr>
          <w:p w14:paraId="4398770D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徐州</w:t>
            </w:r>
          </w:p>
        </w:tc>
      </w:tr>
      <w:tr w:rsidR="00786952" w14:paraId="0A62628C" w14:textId="77777777" w:rsidTr="007D5531">
        <w:tc>
          <w:tcPr>
            <w:tcW w:w="1008" w:type="dxa"/>
          </w:tcPr>
          <w:p w14:paraId="0BA8E484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  <w:vAlign w:val="center"/>
          </w:tcPr>
          <w:p w14:paraId="69535772" w14:textId="77777777" w:rsidR="00786952" w:rsidRDefault="00786952" w:rsidP="007D5531">
            <w:pPr>
              <w:textAlignment w:val="baseline"/>
              <w:rPr>
                <w:rFonts w:ascii="仿宋_GB2312" w:eastAsia="仿宋_GB2312" w:cs="仿宋_GB2312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江苏华晓医药物流有限公司</w:t>
            </w:r>
          </w:p>
        </w:tc>
        <w:tc>
          <w:tcPr>
            <w:tcW w:w="2520" w:type="dxa"/>
            <w:vAlign w:val="center"/>
          </w:tcPr>
          <w:p w14:paraId="3D4E92CC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盐城</w:t>
            </w:r>
          </w:p>
        </w:tc>
      </w:tr>
      <w:tr w:rsidR="00786952" w14:paraId="03573A43" w14:textId="77777777" w:rsidTr="007D5531">
        <w:tc>
          <w:tcPr>
            <w:tcW w:w="1008" w:type="dxa"/>
          </w:tcPr>
          <w:p w14:paraId="7B6B3E71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  <w:vAlign w:val="center"/>
          </w:tcPr>
          <w:p w14:paraId="5C476DFC" w14:textId="77777777" w:rsidR="00786952" w:rsidRDefault="00786952" w:rsidP="007D5531">
            <w:pPr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国药控股盐城有限公司</w:t>
            </w:r>
          </w:p>
        </w:tc>
        <w:tc>
          <w:tcPr>
            <w:tcW w:w="2520" w:type="dxa"/>
            <w:vAlign w:val="center"/>
          </w:tcPr>
          <w:p w14:paraId="3B533CFB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盐城</w:t>
            </w:r>
          </w:p>
        </w:tc>
      </w:tr>
      <w:tr w:rsidR="00786952" w14:paraId="62C7026C" w14:textId="77777777" w:rsidTr="007D5531">
        <w:tc>
          <w:tcPr>
            <w:tcW w:w="1008" w:type="dxa"/>
          </w:tcPr>
          <w:p w14:paraId="4462BDFC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1B1F3561" w14:textId="77777777" w:rsidR="00786952" w:rsidRDefault="00786952" w:rsidP="007D5531">
            <w:pPr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国药控股南通有限公司</w:t>
            </w:r>
          </w:p>
        </w:tc>
        <w:tc>
          <w:tcPr>
            <w:tcW w:w="2520" w:type="dxa"/>
          </w:tcPr>
          <w:p w14:paraId="174F92FF" w14:textId="77777777" w:rsidR="00786952" w:rsidRDefault="00786952" w:rsidP="007D5531">
            <w:pPr>
              <w:jc w:val="center"/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南通</w:t>
            </w:r>
          </w:p>
        </w:tc>
      </w:tr>
      <w:tr w:rsidR="00786952" w14:paraId="0D19F4DB" w14:textId="77777777" w:rsidTr="007D5531">
        <w:tc>
          <w:tcPr>
            <w:tcW w:w="1008" w:type="dxa"/>
          </w:tcPr>
          <w:p w14:paraId="07B4D582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3F6FA1C3" w14:textId="77777777" w:rsidR="00786952" w:rsidRDefault="00786952" w:rsidP="007D5531">
            <w:pPr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华润南通医药有限公司</w:t>
            </w:r>
          </w:p>
        </w:tc>
        <w:tc>
          <w:tcPr>
            <w:tcW w:w="2520" w:type="dxa"/>
          </w:tcPr>
          <w:p w14:paraId="389D7EE5" w14:textId="77777777" w:rsidR="00786952" w:rsidRDefault="00786952" w:rsidP="007D5531">
            <w:pPr>
              <w:jc w:val="center"/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南通</w:t>
            </w:r>
          </w:p>
        </w:tc>
      </w:tr>
      <w:tr w:rsidR="00786952" w14:paraId="7987360B" w14:textId="77777777" w:rsidTr="007D5531">
        <w:tc>
          <w:tcPr>
            <w:tcW w:w="1008" w:type="dxa"/>
          </w:tcPr>
          <w:p w14:paraId="37D32AFC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3B24CC94" w14:textId="77777777" w:rsidR="00786952" w:rsidRDefault="00786952" w:rsidP="007D5531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江苏华为医药物流有限公司</w:t>
            </w:r>
          </w:p>
        </w:tc>
        <w:tc>
          <w:tcPr>
            <w:tcW w:w="2520" w:type="dxa"/>
          </w:tcPr>
          <w:p w14:paraId="0DC92B1A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泰州</w:t>
            </w:r>
          </w:p>
        </w:tc>
      </w:tr>
      <w:tr w:rsidR="00786952" w14:paraId="1B4A4C0A" w14:textId="77777777" w:rsidTr="007D5531">
        <w:tc>
          <w:tcPr>
            <w:tcW w:w="1008" w:type="dxa"/>
          </w:tcPr>
          <w:p w14:paraId="53314DA3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257C59FB" w14:textId="77777777" w:rsidR="00786952" w:rsidRDefault="00786952" w:rsidP="007D5531">
            <w:pPr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国药控股泰州有限公司</w:t>
            </w:r>
          </w:p>
        </w:tc>
        <w:tc>
          <w:tcPr>
            <w:tcW w:w="2520" w:type="dxa"/>
          </w:tcPr>
          <w:p w14:paraId="2E94BE03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泰州</w:t>
            </w:r>
          </w:p>
        </w:tc>
      </w:tr>
      <w:tr w:rsidR="00786952" w14:paraId="12525F0F" w14:textId="77777777" w:rsidTr="007D5531">
        <w:tc>
          <w:tcPr>
            <w:tcW w:w="1008" w:type="dxa"/>
          </w:tcPr>
          <w:p w14:paraId="0C53D209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06AD51CE" w14:textId="77777777" w:rsidR="00786952" w:rsidRDefault="00786952" w:rsidP="007D5531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南京医药（淮安）天颐有限公司</w:t>
            </w:r>
          </w:p>
        </w:tc>
        <w:tc>
          <w:tcPr>
            <w:tcW w:w="2520" w:type="dxa"/>
          </w:tcPr>
          <w:p w14:paraId="4227F798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淮安</w:t>
            </w:r>
          </w:p>
        </w:tc>
      </w:tr>
      <w:tr w:rsidR="00786952" w14:paraId="33200693" w14:textId="77777777" w:rsidTr="007D5531">
        <w:tc>
          <w:tcPr>
            <w:tcW w:w="1008" w:type="dxa"/>
          </w:tcPr>
          <w:p w14:paraId="7D1577F2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3BA77347" w14:textId="77777777" w:rsidR="00786952" w:rsidRDefault="00786952" w:rsidP="007D5531">
            <w:pPr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金湖县医药有限公司</w:t>
            </w:r>
          </w:p>
        </w:tc>
        <w:tc>
          <w:tcPr>
            <w:tcW w:w="2520" w:type="dxa"/>
          </w:tcPr>
          <w:p w14:paraId="21FE4815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淮安</w:t>
            </w:r>
          </w:p>
        </w:tc>
      </w:tr>
      <w:tr w:rsidR="00786952" w14:paraId="5AAA3C6B" w14:textId="77777777" w:rsidTr="007D5531">
        <w:tc>
          <w:tcPr>
            <w:tcW w:w="1008" w:type="dxa"/>
          </w:tcPr>
          <w:p w14:paraId="6EA9110A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  <w:vAlign w:val="center"/>
          </w:tcPr>
          <w:p w14:paraId="66FF8C17" w14:textId="77777777" w:rsidR="00786952" w:rsidRDefault="00786952" w:rsidP="007D5531">
            <w:pPr>
              <w:textAlignment w:val="baseline"/>
              <w:rPr>
                <w:rFonts w:ascii="宋体" w:cs="宋体" w:hint="eastAsia"/>
                <w:color w:val="000000"/>
                <w:sz w:val="24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江苏恒泰药业有限公司</w:t>
            </w:r>
          </w:p>
        </w:tc>
        <w:tc>
          <w:tcPr>
            <w:tcW w:w="2520" w:type="dxa"/>
            <w:vAlign w:val="center"/>
          </w:tcPr>
          <w:p w14:paraId="74AE3814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宿迁</w:t>
            </w:r>
          </w:p>
        </w:tc>
      </w:tr>
      <w:tr w:rsidR="00786952" w14:paraId="475FEBDD" w14:textId="77777777" w:rsidTr="007D5531">
        <w:tc>
          <w:tcPr>
            <w:tcW w:w="1008" w:type="dxa"/>
          </w:tcPr>
          <w:p w14:paraId="4FDCB71A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61693F4E" w14:textId="77777777" w:rsidR="00786952" w:rsidRDefault="00786952" w:rsidP="007D5531">
            <w:pPr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江苏康和益医药有限公司</w:t>
            </w:r>
          </w:p>
        </w:tc>
        <w:tc>
          <w:tcPr>
            <w:tcW w:w="2520" w:type="dxa"/>
            <w:vAlign w:val="center"/>
          </w:tcPr>
          <w:p w14:paraId="1DAE6B87" w14:textId="77777777" w:rsidR="00786952" w:rsidRDefault="00786952" w:rsidP="007D5531">
            <w:pPr>
              <w:jc w:val="center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宿迁</w:t>
            </w:r>
          </w:p>
        </w:tc>
      </w:tr>
      <w:tr w:rsidR="00786952" w14:paraId="58D053CC" w14:textId="77777777" w:rsidTr="007D5531">
        <w:tc>
          <w:tcPr>
            <w:tcW w:w="1008" w:type="dxa"/>
          </w:tcPr>
          <w:p w14:paraId="45E8649C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7F68A104" w14:textId="77777777" w:rsidR="00786952" w:rsidRDefault="00786952" w:rsidP="007D5531">
            <w:pPr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江苏康缘医药商业有限公司</w:t>
            </w:r>
          </w:p>
        </w:tc>
        <w:tc>
          <w:tcPr>
            <w:tcW w:w="2520" w:type="dxa"/>
          </w:tcPr>
          <w:p w14:paraId="6BF60951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连云港</w:t>
            </w:r>
          </w:p>
        </w:tc>
      </w:tr>
      <w:tr w:rsidR="00786952" w14:paraId="49D4F0C3" w14:textId="77777777" w:rsidTr="007D5531">
        <w:tc>
          <w:tcPr>
            <w:tcW w:w="1008" w:type="dxa"/>
          </w:tcPr>
          <w:p w14:paraId="4B2B9E30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6360728C" w14:textId="77777777" w:rsidR="00786952" w:rsidRDefault="00786952" w:rsidP="007D5531">
            <w:pPr>
              <w:textAlignment w:val="baseline"/>
              <w:rPr>
                <w:rFonts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国控连云港医药有限公司</w:t>
            </w:r>
          </w:p>
        </w:tc>
        <w:tc>
          <w:tcPr>
            <w:tcW w:w="2520" w:type="dxa"/>
          </w:tcPr>
          <w:p w14:paraId="06176045" w14:textId="77777777" w:rsidR="00786952" w:rsidRDefault="00786952" w:rsidP="007D5531">
            <w:pPr>
              <w:jc w:val="center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连云港</w:t>
            </w:r>
          </w:p>
        </w:tc>
      </w:tr>
      <w:tr w:rsidR="00786952" w14:paraId="568B8AE1" w14:textId="77777777" w:rsidTr="007D5531">
        <w:tc>
          <w:tcPr>
            <w:tcW w:w="1008" w:type="dxa"/>
          </w:tcPr>
          <w:p w14:paraId="09253D70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74B2A7EF" w14:textId="77777777" w:rsidR="00786952" w:rsidRDefault="00786952" w:rsidP="007D5531">
            <w:pPr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上药控股镇江有限公司</w:t>
            </w:r>
          </w:p>
        </w:tc>
        <w:tc>
          <w:tcPr>
            <w:tcW w:w="2520" w:type="dxa"/>
          </w:tcPr>
          <w:p w14:paraId="04E16926" w14:textId="77777777" w:rsidR="00786952" w:rsidRDefault="00786952" w:rsidP="007D5531">
            <w:pPr>
              <w:jc w:val="center"/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镇江</w:t>
            </w:r>
          </w:p>
        </w:tc>
      </w:tr>
      <w:tr w:rsidR="00786952" w14:paraId="4EE9E66E" w14:textId="77777777" w:rsidTr="007D5531">
        <w:tc>
          <w:tcPr>
            <w:tcW w:w="1008" w:type="dxa"/>
          </w:tcPr>
          <w:p w14:paraId="425BBCCB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54669688" w14:textId="77777777" w:rsidR="00786952" w:rsidRDefault="00786952" w:rsidP="007D5531">
            <w:pPr>
              <w:textAlignment w:val="baseline"/>
              <w:rPr>
                <w:rFonts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国药控股镇江有限公司</w:t>
            </w:r>
          </w:p>
        </w:tc>
        <w:tc>
          <w:tcPr>
            <w:tcW w:w="2520" w:type="dxa"/>
          </w:tcPr>
          <w:p w14:paraId="7EA9B0A0" w14:textId="77777777" w:rsidR="00786952" w:rsidRDefault="00786952" w:rsidP="007D5531">
            <w:pPr>
              <w:jc w:val="center"/>
              <w:textAlignment w:val="baseline"/>
              <w:rPr>
                <w:rFonts w:ascii="方正仿宋_GBK" w:eastAsia="方正仿宋_GBK" w:hint="eastAsia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镇江</w:t>
            </w:r>
          </w:p>
        </w:tc>
      </w:tr>
      <w:tr w:rsidR="00786952" w14:paraId="29BABA09" w14:textId="77777777" w:rsidTr="007D5531">
        <w:tc>
          <w:tcPr>
            <w:tcW w:w="1008" w:type="dxa"/>
          </w:tcPr>
          <w:p w14:paraId="7E39F0FC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  <w:bookmarkStart w:id="0" w:name="_GoBack" w:colFirst="3" w:colLast="3"/>
          </w:p>
        </w:tc>
        <w:tc>
          <w:tcPr>
            <w:tcW w:w="5040" w:type="dxa"/>
          </w:tcPr>
          <w:p w14:paraId="0FDEEA63" w14:textId="77777777" w:rsidR="00786952" w:rsidRDefault="00786952" w:rsidP="007D5531">
            <w:pPr>
              <w:textAlignment w:val="baseline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国药控股扬州有限公司</w:t>
            </w:r>
          </w:p>
        </w:tc>
        <w:tc>
          <w:tcPr>
            <w:tcW w:w="2520" w:type="dxa"/>
            <w:vAlign w:val="center"/>
          </w:tcPr>
          <w:p w14:paraId="75D28EBC" w14:textId="77777777" w:rsidR="00786952" w:rsidRDefault="00786952" w:rsidP="007D5531">
            <w:pPr>
              <w:jc w:val="center"/>
              <w:textAlignment w:val="baseline"/>
              <w:rPr>
                <w:rFonts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扬州</w:t>
            </w:r>
          </w:p>
        </w:tc>
      </w:tr>
      <w:bookmarkEnd w:id="0"/>
      <w:tr w:rsidR="00786952" w14:paraId="7FADE8B8" w14:textId="77777777" w:rsidTr="007D5531">
        <w:tc>
          <w:tcPr>
            <w:tcW w:w="1008" w:type="dxa"/>
          </w:tcPr>
          <w:p w14:paraId="7B7FA8EF" w14:textId="77777777" w:rsidR="00786952" w:rsidRDefault="00786952" w:rsidP="007D5531">
            <w:pPr>
              <w:pStyle w:val="ListParagraph"/>
              <w:numPr>
                <w:ilvl w:val="0"/>
                <w:numId w:val="1"/>
              </w:numPr>
              <w:ind w:firstLineChars="0"/>
              <w:textAlignment w:val="baseline"/>
              <w:rPr>
                <w:rFonts w:ascii="方正仿宋_GBK" w:eastAsia="方正仿宋_GBK" w:hint="eastAsia"/>
                <w:sz w:val="32"/>
              </w:rPr>
            </w:pPr>
          </w:p>
        </w:tc>
        <w:tc>
          <w:tcPr>
            <w:tcW w:w="5040" w:type="dxa"/>
          </w:tcPr>
          <w:p w14:paraId="6B80C578" w14:textId="77777777" w:rsidR="00786952" w:rsidRDefault="00786952" w:rsidP="007D5531">
            <w:pPr>
              <w:textAlignment w:val="baseline"/>
              <w:rPr>
                <w:rFonts w:eastAsia="方正仿宋_GBK"/>
                <w:sz w:val="32"/>
                <w:szCs w:val="32"/>
              </w:rPr>
            </w:pPr>
            <w:r>
              <w:rPr>
                <w:rFonts w:eastAsia="方正仿宋_GBK" w:hint="eastAsia"/>
                <w:sz w:val="32"/>
                <w:szCs w:val="32"/>
              </w:rPr>
              <w:t>扬州清禹医药有限公司</w:t>
            </w:r>
          </w:p>
        </w:tc>
        <w:tc>
          <w:tcPr>
            <w:tcW w:w="2520" w:type="dxa"/>
            <w:vAlign w:val="center"/>
          </w:tcPr>
          <w:p w14:paraId="4624751E" w14:textId="77777777" w:rsidR="00786952" w:rsidRDefault="00786952" w:rsidP="007D5531">
            <w:pPr>
              <w:jc w:val="center"/>
              <w:textAlignment w:val="baseline"/>
              <w:rPr>
                <w:rFonts w:eastAsia="方正仿宋_GBK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sz w:val="32"/>
                <w:szCs w:val="32"/>
              </w:rPr>
              <w:t>扬州</w:t>
            </w:r>
          </w:p>
        </w:tc>
      </w:tr>
    </w:tbl>
    <w:p w14:paraId="4DC5DF77" w14:textId="77777777" w:rsidR="00786952" w:rsidRDefault="00786952" w:rsidP="00786952">
      <w:pPr>
        <w:rPr>
          <w:rStyle w:val="Char"/>
          <w:rFonts w:ascii="仿宋_GB2312" w:eastAsia="仿宋_GB2312" w:cs="仿宋_GB2312" w:hint="eastAsia"/>
          <w:sz w:val="32"/>
          <w:szCs w:val="32"/>
        </w:rPr>
      </w:pPr>
    </w:p>
    <w:p w14:paraId="7711F0FE" w14:textId="77777777" w:rsidR="004B2EF1" w:rsidRDefault="004B2EF1"/>
    <w:sectPr w:rsidR="004B2E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45248" w14:textId="77777777" w:rsidR="009E15EC" w:rsidRDefault="009E15EC" w:rsidP="00786952">
      <w:r>
        <w:separator/>
      </w:r>
    </w:p>
  </w:endnote>
  <w:endnote w:type="continuationSeparator" w:id="0">
    <w:p w14:paraId="7C058CB0" w14:textId="77777777" w:rsidR="009E15EC" w:rsidRDefault="009E15EC" w:rsidP="007869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阿里巴巴普惠体 L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方正仿宋_GBK">
    <w:altName w:val="微软雅黑"/>
    <w:charset w:val="86"/>
    <w:family w:val="script"/>
    <w:pitch w:val="default"/>
    <w:sig w:usb0="00000001" w:usb1="080E0000" w:usb2="00000010" w:usb3="00000000" w:csb0="00040000" w:csb1="00000000"/>
  </w:font>
  <w:font w:name="方正小标宋_GBK">
    <w:altName w:val="微软雅黑"/>
    <w:charset w:val="86"/>
    <w:family w:val="script"/>
    <w:pitch w:val="default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default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C8727D" w14:textId="77777777" w:rsidR="009E15EC" w:rsidRDefault="009E15EC" w:rsidP="00786952">
      <w:r>
        <w:separator/>
      </w:r>
    </w:p>
  </w:footnote>
  <w:footnote w:type="continuationSeparator" w:id="0">
    <w:p w14:paraId="432823B8" w14:textId="77777777" w:rsidR="009E15EC" w:rsidRDefault="009E15EC" w:rsidP="007869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4764CE"/>
    <w:multiLevelType w:val="multilevel"/>
    <w:tmpl w:val="5C4764CE"/>
    <w:lvl w:ilvl="0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 w16cid:durableId="99156303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5B98"/>
    <w:rsid w:val="004B2EF1"/>
    <w:rsid w:val="00575B98"/>
    <w:rsid w:val="00786952"/>
    <w:rsid w:val="009E15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1FFB2D26-B006-47EA-8ABD-A7869ACC86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8695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8695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8695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8695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86952"/>
    <w:rPr>
      <w:sz w:val="18"/>
      <w:szCs w:val="18"/>
    </w:rPr>
  </w:style>
  <w:style w:type="character" w:customStyle="1" w:styleId="Char">
    <w:name w:val="正文 Char"/>
    <w:rsid w:val="00786952"/>
    <w:rPr>
      <w:rFonts w:ascii="Calibri" w:eastAsia="阿里巴巴普惠体 L" w:hAnsi="Calibri"/>
      <w:kern w:val="2"/>
      <w:sz w:val="22"/>
      <w:lang w:val="en-US" w:eastAsia="zh-CN"/>
    </w:rPr>
  </w:style>
  <w:style w:type="paragraph" w:customStyle="1" w:styleId="ListParagraph">
    <w:name w:val="List Paragraph"/>
    <w:basedOn w:val="a"/>
    <w:rsid w:val="00786952"/>
    <w:pPr>
      <w:ind w:firstLineChars="200" w:firstLine="20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70</Words>
  <Characters>404</Characters>
  <Application>Microsoft Office Word</Application>
  <DocSecurity>0</DocSecurity>
  <Lines>3</Lines>
  <Paragraphs>1</Paragraphs>
  <ScaleCrop>false</ScaleCrop>
  <Company/>
  <LinksUpToDate>false</LinksUpToDate>
  <CharactersWithSpaces>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徐 琰</dc:creator>
  <cp:keywords/>
  <dc:description/>
  <cp:lastModifiedBy>徐 琰</cp:lastModifiedBy>
  <cp:revision>2</cp:revision>
  <dcterms:created xsi:type="dcterms:W3CDTF">2022-11-24T09:08:00Z</dcterms:created>
  <dcterms:modified xsi:type="dcterms:W3CDTF">2022-11-24T09:08:00Z</dcterms:modified>
</cp:coreProperties>
</file>